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 xml:space="preserve">ΦΟΡΟΣ ΒΑΡΗΣ ΚΟΡΩΠΙΟΥ , Τ.Κ. 16673 ΒΑΡΗ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.: 210-8904258, 210-8904257- 210-8904217 E-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kosmitia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6B0FF3B5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4E682E">
              <w:rPr>
                <w:rFonts w:ascii="Arial" w:hAnsi="Arial" w:cs="Arial"/>
                <w:sz w:val="24"/>
                <w:szCs w:val="24"/>
              </w:rPr>
              <w:t>09</w:t>
            </w:r>
            <w:r w:rsidR="00084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5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Μαΐου </w:t>
            </w:r>
            <w:r w:rsidRPr="000848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57169">
              <w:rPr>
                <w:rFonts w:ascii="Arial" w:hAnsi="Arial" w:cs="Arial"/>
                <w:sz w:val="24"/>
                <w:szCs w:val="24"/>
              </w:rPr>
              <w:t>202</w:t>
            </w:r>
            <w:r w:rsidR="009E79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B91EC5B" w14:textId="1A5959F6" w:rsidR="003A0106" w:rsidRPr="004F4169" w:rsidRDefault="00204CC6" w:rsidP="00D25640">
      <w:r w:rsidRPr="009E7941">
        <w:t xml:space="preserve"> </w:t>
      </w:r>
    </w:p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6346CD0F" w:rsidR="00E57169" w:rsidRPr="0026779B" w:rsidRDefault="00E57169" w:rsidP="00E57169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 ΘΕΜΑ: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</w:t>
      </w:r>
      <w:r w:rsidR="005F17AC">
        <w:rPr>
          <w:rFonts w:ascii="Arial" w:hAnsi="Arial" w:cs="Arial"/>
          <w:b/>
          <w:bCs/>
          <w:sz w:val="24"/>
          <w:szCs w:val="24"/>
          <w:u w:val="single"/>
        </w:rPr>
        <w:t>Ε</w:t>
      </w:r>
      <w:r w:rsidR="0097320D">
        <w:rPr>
          <w:rFonts w:ascii="Arial" w:hAnsi="Arial" w:cs="Arial"/>
          <w:b/>
          <w:bCs/>
          <w:sz w:val="24"/>
          <w:szCs w:val="24"/>
          <w:u w:val="single"/>
        </w:rPr>
        <w:t>κλογή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μέλους ΔΕΠ του Τμήματος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Στρατιωτικών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Επιστημών της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Στρατιωτικής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Σχολής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Ευελπίδων</w:t>
      </w:r>
      <w:proofErr w:type="spellEnd"/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στον Τομέα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D076CF">
        <w:rPr>
          <w:rFonts w:ascii="Arial" w:eastAsia="Times New Roman" w:hAnsi="Arial" w:cs="Arial"/>
          <w:b/>
          <w:bCs/>
          <w:sz w:val="24"/>
          <w:szCs w:val="24"/>
          <w:u w:val="single"/>
        </w:rPr>
        <w:t>Μαθηματικών και Επιστημών Μηχανικού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 στο γνωστικό αντικείμενο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«</w:t>
      </w:r>
      <w:r w:rsidR="0026779B" w:rsidRPr="0026779B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Ευφυή Συστήματα Αυτόματου Ελέγχου και Μη Επανδρωμένα Ρομποτικά Οχήματα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»</w:t>
      </w:r>
      <w:r w:rsidR="003F0D6B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στη βαθμίδα του </w:t>
      </w:r>
      <w:r w:rsidR="0026779B">
        <w:rPr>
          <w:rFonts w:ascii="Arial" w:hAnsi="Arial" w:cs="Arial"/>
          <w:b/>
          <w:bCs/>
          <w:sz w:val="24"/>
          <w:szCs w:val="24"/>
          <w:u w:val="single"/>
        </w:rPr>
        <w:t>Επίκουρου</w:t>
      </w:r>
      <w:r w:rsidR="00C5193C" w:rsidRPr="00C5193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5193C">
        <w:rPr>
          <w:rFonts w:ascii="Arial" w:hAnsi="Arial" w:cs="Arial"/>
          <w:b/>
          <w:bCs/>
          <w:sz w:val="24"/>
          <w:szCs w:val="24"/>
          <w:u w:val="single"/>
        </w:rPr>
        <w:t>Καθηγητή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3D442D8C" w:rsidR="00860654" w:rsidRPr="0063292D" w:rsidRDefault="00860654" w:rsidP="00E571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292D">
        <w:rPr>
          <w:rFonts w:ascii="Arial" w:hAnsi="Arial" w:cs="Arial"/>
          <w:color w:val="000000" w:themeColor="text1"/>
          <w:sz w:val="24"/>
          <w:szCs w:val="24"/>
        </w:rPr>
        <w:t>Η Ακαδημαϊκή Συνέλευση του Τμήματος Στρατιωτικών</w:t>
      </w:r>
      <w:r w:rsidR="00A917D7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Επιστημών της Στρατιωτικής Σχολής </w:t>
      </w:r>
      <w:proofErr w:type="spellStart"/>
      <w:r w:rsidRPr="0063292D">
        <w:rPr>
          <w:rFonts w:ascii="Arial" w:hAnsi="Arial" w:cs="Arial"/>
          <w:color w:val="000000" w:themeColor="text1"/>
          <w:sz w:val="24"/>
          <w:szCs w:val="24"/>
        </w:rPr>
        <w:t>Ευελπίδων</w:t>
      </w:r>
      <w:proofErr w:type="spellEnd"/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 (ΣΣΕ), κατά την από </w:t>
      </w:r>
      <w:r w:rsidR="00C065C5" w:rsidRPr="00BE7A2D">
        <w:rPr>
          <w:rFonts w:ascii="Arial" w:hAnsi="Arial" w:cs="Arial"/>
          <w:color w:val="000000" w:themeColor="text1"/>
          <w:sz w:val="24"/>
          <w:szCs w:val="24"/>
        </w:rPr>
        <w:t>1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Απριλίου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 202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5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5</w:t>
      </w:r>
      <w:r w:rsidRPr="00BE7A2D">
        <w:rPr>
          <w:rFonts w:ascii="Arial" w:hAnsi="Arial" w:cs="Arial"/>
          <w:color w:val="000000" w:themeColor="text1"/>
          <w:sz w:val="24"/>
          <w:szCs w:val="24"/>
          <w:vertAlign w:val="superscript"/>
        </w:rPr>
        <w:t>η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  Συνεδρία της.</w:t>
      </w:r>
      <w:r w:rsidR="00CC5EDD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822DA6" w14:textId="343A0740" w:rsidR="002D3247" w:rsidRPr="009E7941" w:rsidRDefault="002D3247" w:rsidP="00E571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E7941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ΠΔ 50/2018 «Οργανισμός ΣΣΕ»</w:t>
      </w:r>
    </w:p>
    <w:p w14:paraId="3A15ECA0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14/01/2025 απόφαση Ακαδημαϊκής Συνέλευσης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1η Συνεδρία της για την κατάρτιση Μητρώων Εσωτερικών και Εξωτερικών μελών του Ιδρύματος.</w:t>
      </w:r>
    </w:p>
    <w:p w14:paraId="762377E9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22/01/2025 απόφαση του Εκπαιδευτικού Συμβουλίου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2η Συνεδρία του για την έγκριση των Μητρώων Εσωτερικών και Εξωτερικών μελών του Ιδρύματος, τα οποία έχουν αναρτηθεί στον </w:t>
      </w:r>
      <w:proofErr w:type="spellStart"/>
      <w:r w:rsidRPr="000A1FF6">
        <w:rPr>
          <w:rFonts w:ascii="Arial" w:hAnsi="Arial" w:cs="Arial"/>
          <w:sz w:val="24"/>
          <w:szCs w:val="24"/>
        </w:rPr>
        <w:t>ιστότοπο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της ΣΣΕ.</w:t>
      </w:r>
    </w:p>
    <w:p w14:paraId="1CE1D4DC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565E5CEA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367612F4" w14:textId="22FCC0C8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3ED83B61" w:rsidR="001766F4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 xml:space="preserve">τη συγκρότηση Εκλεκτορικού Σώματος για την </w:t>
      </w:r>
      <w:r w:rsidR="00C5193C">
        <w:rPr>
          <w:rFonts w:ascii="Arial" w:hAnsi="Arial" w:cs="Arial"/>
          <w:sz w:val="24"/>
          <w:szCs w:val="24"/>
        </w:rPr>
        <w:t>εκλογή</w:t>
      </w:r>
      <w:r w:rsidRPr="009E7941">
        <w:rPr>
          <w:rFonts w:ascii="Arial" w:hAnsi="Arial" w:cs="Arial"/>
          <w:sz w:val="24"/>
          <w:szCs w:val="24"/>
        </w:rPr>
        <w:t xml:space="preserve"> μέλους ΔΕΠ στο γνωστικό αντικείμενο </w:t>
      </w:r>
      <w:r w:rsidR="00E935AE" w:rsidRPr="009E7941">
        <w:rPr>
          <w:rFonts w:ascii="Arial" w:eastAsia="Arial" w:hAnsi="Arial" w:cs="Arial"/>
          <w:sz w:val="24"/>
          <w:szCs w:val="24"/>
        </w:rPr>
        <w:t>«</w:t>
      </w:r>
      <w:r w:rsidR="0026779B" w:rsidRPr="0026779B">
        <w:rPr>
          <w:rFonts w:ascii="Arial" w:eastAsia="Arial" w:hAnsi="Arial" w:cs="Arial"/>
          <w:color w:val="000000"/>
          <w:sz w:val="24"/>
          <w:szCs w:val="24"/>
        </w:rPr>
        <w:t>Ευφυή Συστήματα Αυτόματου Ελέγχου και Μη Επανδρωμένα Ρομποτικά Οχήματα</w:t>
      </w:r>
      <w:r w:rsidR="00E935AE" w:rsidRPr="009E7941">
        <w:rPr>
          <w:rFonts w:ascii="Arial" w:eastAsia="Arial" w:hAnsi="Arial" w:cs="Arial"/>
          <w:sz w:val="24"/>
          <w:szCs w:val="24"/>
        </w:rPr>
        <w:t xml:space="preserve">» </w:t>
      </w:r>
      <w:r w:rsidRPr="009E7941">
        <w:rPr>
          <w:rFonts w:ascii="Arial" w:hAnsi="Arial" w:cs="Arial"/>
          <w:sz w:val="24"/>
          <w:szCs w:val="24"/>
        </w:rPr>
        <w:t xml:space="preserve">στον Τομέα </w:t>
      </w:r>
      <w:r w:rsidR="00D076CF">
        <w:rPr>
          <w:rFonts w:ascii="Arial" w:eastAsia="Times New Roman" w:hAnsi="Arial" w:cs="Arial"/>
          <w:sz w:val="24"/>
          <w:szCs w:val="24"/>
        </w:rPr>
        <w:t>Μαθηματικών και Επιστημών Μηχανικού</w:t>
      </w:r>
      <w:r w:rsidR="00E935AE" w:rsidRPr="009E794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E7941">
        <w:rPr>
          <w:rFonts w:ascii="Arial" w:hAnsi="Arial" w:cs="Arial"/>
          <w:sz w:val="24"/>
          <w:szCs w:val="24"/>
        </w:rPr>
        <w:t>της ΣΣΕ, στη βαθμίδα του</w:t>
      </w:r>
      <w:r w:rsidR="00AE07F3">
        <w:rPr>
          <w:rFonts w:ascii="Arial" w:hAnsi="Arial" w:cs="Arial"/>
          <w:sz w:val="24"/>
          <w:szCs w:val="24"/>
        </w:rPr>
        <w:t xml:space="preserve"> </w:t>
      </w:r>
      <w:r w:rsidR="0026779B">
        <w:rPr>
          <w:rFonts w:ascii="Arial" w:hAnsi="Arial" w:cs="Arial"/>
          <w:sz w:val="24"/>
          <w:szCs w:val="24"/>
        </w:rPr>
        <w:t>Επίκουρου</w:t>
      </w:r>
      <w:r w:rsidR="00C5193C">
        <w:rPr>
          <w:rFonts w:ascii="Arial" w:hAnsi="Arial" w:cs="Arial"/>
          <w:sz w:val="24"/>
          <w:szCs w:val="24"/>
        </w:rPr>
        <w:t xml:space="preserve"> Καθηγητή</w:t>
      </w:r>
      <w:r w:rsidRPr="009E7941">
        <w:rPr>
          <w:rFonts w:ascii="Arial" w:hAnsi="Arial" w:cs="Arial"/>
          <w:sz w:val="24"/>
          <w:szCs w:val="24"/>
        </w:rPr>
        <w:t>, ως ακολούθως:</w:t>
      </w:r>
    </w:p>
    <w:p w14:paraId="34DC8498" w14:textId="77777777" w:rsidR="00CE7C7C" w:rsidRPr="009E7941" w:rsidRDefault="00CE7C7C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358484F9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2F439346" w14:textId="4B87645C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</w:t>
      </w:r>
      <w:r w:rsidR="001D361A">
        <w:rPr>
          <w:rFonts w:ascii="Arial" w:hAnsi="Arial" w:cs="Arial"/>
          <w:sz w:val="24"/>
          <w:szCs w:val="24"/>
        </w:rPr>
        <w:t>σ</w:t>
      </w:r>
      <w:r w:rsidRPr="001C6B6F">
        <w:rPr>
          <w:rFonts w:ascii="Arial" w:hAnsi="Arial" w:cs="Arial"/>
          <w:sz w:val="24"/>
          <w:szCs w:val="24"/>
        </w:rPr>
        <w:t>ωτερικών Μελών)</w:t>
      </w:r>
    </w:p>
    <w:p w14:paraId="5E99DB54" w14:textId="7FC23011" w:rsidR="006C0052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>1. Νικόλαος Δούκας</w:t>
      </w:r>
      <w:r w:rsidR="006C0052">
        <w:rPr>
          <w:rFonts w:ascii="Arial" w:hAnsi="Arial" w:cs="Arial"/>
          <w:sz w:val="24"/>
          <w:szCs w:val="24"/>
        </w:rPr>
        <w:t xml:space="preserve">  </w:t>
      </w:r>
    </w:p>
    <w:p w14:paraId="6C2501B1" w14:textId="1A73B6D1" w:rsidR="0026779B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>2. Νικόλαος Καραδήμας</w:t>
      </w:r>
      <w:r w:rsidR="006C0052">
        <w:rPr>
          <w:rFonts w:ascii="Arial" w:hAnsi="Arial" w:cs="Arial"/>
          <w:sz w:val="24"/>
          <w:szCs w:val="24"/>
        </w:rPr>
        <w:t xml:space="preserve"> </w:t>
      </w:r>
      <w:r w:rsidR="006C0052" w:rsidRPr="006C0052">
        <w:rPr>
          <w:rFonts w:ascii="Arial" w:hAnsi="Arial" w:cs="Arial"/>
          <w:sz w:val="24"/>
          <w:szCs w:val="24"/>
        </w:rPr>
        <w:t xml:space="preserve"> </w:t>
      </w:r>
    </w:p>
    <w:p w14:paraId="62BEC23C" w14:textId="01375E0B" w:rsidR="0026779B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>3. Ειρήνη Καρανάσιου</w:t>
      </w:r>
    </w:p>
    <w:p w14:paraId="4B2E5708" w14:textId="441F7E7F" w:rsidR="0026779B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 xml:space="preserve">4. Νικόλαος </w:t>
      </w:r>
      <w:proofErr w:type="spellStart"/>
      <w:r w:rsidRPr="00893EE4">
        <w:rPr>
          <w:rFonts w:ascii="Arial" w:hAnsi="Arial" w:cs="Arial"/>
          <w:sz w:val="24"/>
          <w:szCs w:val="24"/>
        </w:rPr>
        <w:t>Μπάρδης</w:t>
      </w:r>
      <w:proofErr w:type="spellEnd"/>
    </w:p>
    <w:p w14:paraId="4BCDA293" w14:textId="0744B851" w:rsidR="0026779B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>5. Ηλίας Παναγιωτόπουλος</w:t>
      </w:r>
    </w:p>
    <w:p w14:paraId="2AE2C4FC" w14:textId="725FA2C3" w:rsidR="0026779B" w:rsidRPr="00893EE4" w:rsidRDefault="0026779B" w:rsidP="0026779B">
      <w:pPr>
        <w:rPr>
          <w:rFonts w:ascii="Arial" w:hAnsi="Arial" w:cs="Arial"/>
          <w:sz w:val="24"/>
          <w:szCs w:val="24"/>
        </w:rPr>
      </w:pPr>
      <w:r w:rsidRPr="00893EE4">
        <w:rPr>
          <w:rFonts w:ascii="Arial" w:hAnsi="Arial" w:cs="Arial"/>
          <w:sz w:val="24"/>
          <w:szCs w:val="24"/>
        </w:rPr>
        <w:t>6. Νικόλαος Παπαδάκης</w:t>
      </w:r>
    </w:p>
    <w:p w14:paraId="47E9A465" w14:textId="77777777" w:rsidR="001D361A" w:rsidRDefault="001D361A" w:rsidP="001D361A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E7D5BCF" w14:textId="081483EF" w:rsidR="001D361A" w:rsidRDefault="001D361A" w:rsidP="001D361A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</w:t>
      </w:r>
      <w:r>
        <w:rPr>
          <w:rFonts w:ascii="Arial" w:hAnsi="Arial" w:cs="Arial"/>
          <w:sz w:val="24"/>
          <w:szCs w:val="24"/>
        </w:rPr>
        <w:t>ξ</w:t>
      </w:r>
      <w:r w:rsidRPr="001C6B6F">
        <w:rPr>
          <w:rFonts w:ascii="Arial" w:hAnsi="Arial" w:cs="Arial"/>
          <w:sz w:val="24"/>
          <w:szCs w:val="24"/>
        </w:rPr>
        <w:t>ωτερικών Μελών)</w:t>
      </w:r>
    </w:p>
    <w:p w14:paraId="6692C821" w14:textId="77777777" w:rsidR="001D361A" w:rsidRDefault="001D361A" w:rsidP="001D361A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310FA27B" w14:textId="74A82247" w:rsidR="0026779B" w:rsidRPr="0026779B" w:rsidRDefault="0026779B" w:rsidP="0026779B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26779B">
        <w:rPr>
          <w:rFonts w:ascii="Arial" w:hAnsi="Arial" w:cs="Arial"/>
          <w:sz w:val="24"/>
          <w:szCs w:val="24"/>
        </w:rPr>
        <w:t>Κουλουριώτης</w:t>
      </w:r>
      <w:proofErr w:type="spellEnd"/>
      <w:r w:rsidRPr="0026779B">
        <w:rPr>
          <w:rFonts w:ascii="Arial" w:hAnsi="Arial" w:cs="Arial"/>
          <w:sz w:val="24"/>
          <w:szCs w:val="24"/>
        </w:rPr>
        <w:t xml:space="preserve"> Δημήτριος</w:t>
      </w:r>
      <w:r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Εθνικό Μετσόβιο </w:t>
      </w:r>
      <w:r>
        <w:rPr>
          <w:rFonts w:ascii="Arial" w:hAnsi="Arial" w:cs="Arial"/>
          <w:sz w:val="24"/>
          <w:szCs w:val="24"/>
        </w:rPr>
        <w:t>Π</w:t>
      </w:r>
      <w:r w:rsidRPr="0026779B">
        <w:rPr>
          <w:rFonts w:ascii="Arial" w:hAnsi="Arial" w:cs="Arial"/>
          <w:sz w:val="24"/>
          <w:szCs w:val="24"/>
        </w:rPr>
        <w:t xml:space="preserve">ολυτεχνείο </w:t>
      </w:r>
    </w:p>
    <w:p w14:paraId="3FD9255F" w14:textId="1EA3EDD4" w:rsidR="0026779B" w:rsidRPr="0026779B" w:rsidRDefault="0026779B" w:rsidP="0026779B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26779B">
        <w:rPr>
          <w:rFonts w:ascii="Arial" w:hAnsi="Arial" w:cs="Arial"/>
          <w:sz w:val="24"/>
          <w:szCs w:val="24"/>
        </w:rPr>
        <w:t>Τζαφέστας Κω</w:t>
      </w:r>
      <w:r w:rsidR="0032058F">
        <w:rPr>
          <w:rFonts w:ascii="Arial" w:hAnsi="Arial" w:cs="Arial"/>
          <w:sz w:val="24"/>
          <w:szCs w:val="24"/>
        </w:rPr>
        <w:t>νσταντίνος</w:t>
      </w:r>
      <w:r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Εθνικό Μετσόβιο </w:t>
      </w:r>
      <w:r>
        <w:rPr>
          <w:rFonts w:ascii="Arial" w:hAnsi="Arial" w:cs="Arial"/>
          <w:sz w:val="24"/>
          <w:szCs w:val="24"/>
        </w:rPr>
        <w:t>Π</w:t>
      </w:r>
      <w:r w:rsidRPr="0026779B">
        <w:rPr>
          <w:rFonts w:ascii="Arial" w:hAnsi="Arial" w:cs="Arial"/>
          <w:sz w:val="24"/>
          <w:szCs w:val="24"/>
        </w:rPr>
        <w:t>ολυτεχνείο</w:t>
      </w:r>
    </w:p>
    <w:p w14:paraId="087B7B71" w14:textId="5D8DF473" w:rsidR="0026779B" w:rsidRPr="0026779B" w:rsidRDefault="0026779B" w:rsidP="0026779B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26779B">
        <w:rPr>
          <w:rFonts w:ascii="Arial" w:hAnsi="Arial" w:cs="Arial"/>
          <w:sz w:val="24"/>
          <w:szCs w:val="24"/>
        </w:rPr>
        <w:t>Εμίρης Δημήτριος</w:t>
      </w:r>
      <w:r w:rsidR="00D0470C"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Πανεπιστήμιο Πειραιώς </w:t>
      </w:r>
    </w:p>
    <w:p w14:paraId="043B4DEF" w14:textId="29E7D292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26779B">
        <w:rPr>
          <w:rFonts w:ascii="Arial" w:hAnsi="Arial" w:cs="Arial"/>
          <w:sz w:val="24"/>
          <w:szCs w:val="24"/>
        </w:rPr>
        <w:t>Λαγουδάκης</w:t>
      </w:r>
      <w:proofErr w:type="spellEnd"/>
      <w:r w:rsidRPr="0026779B">
        <w:rPr>
          <w:rFonts w:ascii="Arial" w:hAnsi="Arial" w:cs="Arial"/>
          <w:sz w:val="24"/>
          <w:szCs w:val="24"/>
        </w:rPr>
        <w:t xml:space="preserve"> Μιχαήλ</w:t>
      </w:r>
      <w:r w:rsidR="00D0470C"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Πολυτεχνείο Κρήτης </w:t>
      </w:r>
    </w:p>
    <w:p w14:paraId="72297FEB" w14:textId="56200436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26779B">
        <w:rPr>
          <w:rFonts w:ascii="Arial" w:hAnsi="Arial" w:cs="Arial"/>
          <w:sz w:val="24"/>
          <w:szCs w:val="24"/>
        </w:rPr>
        <w:t>Παχίδης</w:t>
      </w:r>
      <w:proofErr w:type="spellEnd"/>
      <w:r w:rsidRPr="0026779B">
        <w:rPr>
          <w:rFonts w:ascii="Arial" w:hAnsi="Arial" w:cs="Arial"/>
          <w:sz w:val="24"/>
          <w:szCs w:val="24"/>
        </w:rPr>
        <w:t xml:space="preserve"> Θεόδωρος</w:t>
      </w:r>
      <w:r w:rsidR="00D0470C"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</w:t>
      </w:r>
      <w:r w:rsidR="00E47BE8" w:rsidRPr="00E47BE8">
        <w:rPr>
          <w:rFonts w:ascii="Arial" w:hAnsi="Arial" w:cs="Arial"/>
          <w:b/>
          <w:bCs/>
          <w:sz w:val="24"/>
          <w:szCs w:val="24"/>
        </w:rPr>
        <w:t>Δημοκρίτειο Πανεπιστήμιο Θράκης</w:t>
      </w:r>
      <w:r w:rsidRPr="0026779B">
        <w:rPr>
          <w:rFonts w:ascii="Arial" w:hAnsi="Arial" w:cs="Arial"/>
          <w:sz w:val="24"/>
          <w:szCs w:val="24"/>
        </w:rPr>
        <w:t xml:space="preserve"> </w:t>
      </w:r>
    </w:p>
    <w:p w14:paraId="3D1D601E" w14:textId="5548AD85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26779B">
        <w:rPr>
          <w:rFonts w:ascii="Arial" w:hAnsi="Arial" w:cs="Arial"/>
          <w:sz w:val="24"/>
          <w:szCs w:val="24"/>
        </w:rPr>
        <w:t>Τζαμτζή</w:t>
      </w:r>
      <w:proofErr w:type="spellEnd"/>
      <w:r w:rsidRPr="0026779B">
        <w:rPr>
          <w:rFonts w:ascii="Arial" w:hAnsi="Arial" w:cs="Arial"/>
          <w:sz w:val="24"/>
          <w:szCs w:val="24"/>
        </w:rPr>
        <w:t xml:space="preserve"> Μαρία</w:t>
      </w:r>
      <w:r w:rsidR="00D0470C"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2AFD4195" w14:textId="46DE0124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26779B">
        <w:rPr>
          <w:rFonts w:ascii="Arial" w:hAnsi="Arial" w:cs="Arial"/>
          <w:sz w:val="24"/>
          <w:szCs w:val="24"/>
        </w:rPr>
        <w:t>Υάκινθος Κυριάκος</w:t>
      </w:r>
      <w:r>
        <w:rPr>
          <w:rFonts w:ascii="Arial" w:hAnsi="Arial" w:cs="Arial"/>
          <w:sz w:val="24"/>
          <w:szCs w:val="24"/>
        </w:rPr>
        <w:t>, Αριστοτέλειο Πανεπιστήμιο Θεσσαλονίκης</w:t>
      </w:r>
      <w:r w:rsidRPr="0026779B">
        <w:rPr>
          <w:rFonts w:ascii="Arial" w:hAnsi="Arial" w:cs="Arial"/>
          <w:sz w:val="24"/>
          <w:szCs w:val="24"/>
        </w:rPr>
        <w:t xml:space="preserve"> </w:t>
      </w:r>
    </w:p>
    <w:p w14:paraId="50C9AD12" w14:textId="489359F6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26779B">
        <w:rPr>
          <w:rFonts w:ascii="Arial" w:hAnsi="Arial" w:cs="Arial"/>
          <w:sz w:val="24"/>
          <w:szCs w:val="24"/>
        </w:rPr>
        <w:t>Χαμηλοθώρης Γεώργιος</w:t>
      </w:r>
      <w:r w:rsidR="0032058F"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</w:t>
      </w:r>
      <w:r w:rsidR="0032058F">
        <w:rPr>
          <w:rFonts w:ascii="Arial" w:hAnsi="Arial" w:cs="Arial"/>
          <w:sz w:val="24"/>
          <w:szCs w:val="24"/>
        </w:rPr>
        <w:t>Πανεπιστήμιο Δυτικής Αττικής</w:t>
      </w:r>
    </w:p>
    <w:p w14:paraId="6401715D" w14:textId="0FE9D919" w:rsidR="0026779B" w:rsidRPr="0026779B" w:rsidRDefault="0026779B" w:rsidP="0026779B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26779B">
        <w:rPr>
          <w:rFonts w:ascii="Arial" w:hAnsi="Arial" w:cs="Arial"/>
          <w:sz w:val="24"/>
          <w:szCs w:val="24"/>
        </w:rPr>
        <w:t>Κουμπουλής</w:t>
      </w:r>
      <w:proofErr w:type="spellEnd"/>
      <w:r w:rsidRPr="0026779B">
        <w:rPr>
          <w:rFonts w:ascii="Arial" w:hAnsi="Arial" w:cs="Arial"/>
          <w:sz w:val="24"/>
          <w:szCs w:val="24"/>
        </w:rPr>
        <w:t xml:space="preserve"> Φώτης</w:t>
      </w:r>
      <w:r>
        <w:rPr>
          <w:rFonts w:ascii="Arial" w:hAnsi="Arial" w:cs="Arial"/>
          <w:sz w:val="24"/>
          <w:szCs w:val="24"/>
        </w:rPr>
        <w:t>,</w:t>
      </w:r>
      <w:r w:rsidRPr="0026779B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4741E13D" w14:textId="77777777" w:rsidR="00B76D91" w:rsidRPr="00B76D91" w:rsidRDefault="00B76D91" w:rsidP="001D361A">
      <w:pPr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796BFBD5" w14:textId="6108EF52" w:rsidR="000F762D" w:rsidRPr="00D20474" w:rsidRDefault="000F762D" w:rsidP="001D3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40B99C" w14:textId="60359F35" w:rsidR="003B62F2" w:rsidRPr="003B62F2" w:rsidRDefault="003B62F2" w:rsidP="003B62F2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B62F2">
        <w:rPr>
          <w:rFonts w:ascii="Arial" w:hAnsi="Arial" w:cs="Arial"/>
          <w:sz w:val="24"/>
          <w:szCs w:val="24"/>
        </w:rPr>
        <w:t>Δοΐτσίδης</w:t>
      </w:r>
      <w:proofErr w:type="spellEnd"/>
      <w:r w:rsidRPr="003B62F2">
        <w:rPr>
          <w:rFonts w:ascii="Arial" w:hAnsi="Arial" w:cs="Arial"/>
          <w:sz w:val="24"/>
          <w:szCs w:val="24"/>
        </w:rPr>
        <w:t xml:space="preserve"> Ελευθέριος</w:t>
      </w:r>
      <w:r w:rsidR="00D0470C">
        <w:rPr>
          <w:rFonts w:ascii="Arial" w:hAnsi="Arial" w:cs="Arial"/>
          <w:sz w:val="24"/>
          <w:szCs w:val="24"/>
        </w:rPr>
        <w:t>,</w:t>
      </w:r>
      <w:r w:rsidRPr="003B62F2">
        <w:rPr>
          <w:rFonts w:ascii="Arial" w:hAnsi="Arial" w:cs="Arial"/>
          <w:sz w:val="24"/>
          <w:szCs w:val="24"/>
        </w:rPr>
        <w:t xml:space="preserve"> Πολυτεχνείο Κρήτης</w:t>
      </w:r>
    </w:p>
    <w:p w14:paraId="4F1D8431" w14:textId="499BDC1F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67836">
        <w:rPr>
          <w:rFonts w:ascii="Arial" w:hAnsi="Arial" w:cs="Arial"/>
          <w:sz w:val="24"/>
          <w:szCs w:val="24"/>
        </w:rPr>
        <w:t>Τσακίρης Δημήτριος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Ίδρυμα Τεχνολογίας &amp; Έρευνας-ΙΤΕ </w:t>
      </w:r>
    </w:p>
    <w:p w14:paraId="3A6522A5" w14:textId="04299092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567836">
        <w:rPr>
          <w:rFonts w:ascii="Arial" w:hAnsi="Arial" w:cs="Arial"/>
          <w:sz w:val="24"/>
          <w:szCs w:val="24"/>
        </w:rPr>
        <w:t>Χατζηευθυμιάδης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Ευστάθιος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</w:t>
      </w:r>
      <w:r w:rsidRPr="003B62F2">
        <w:rPr>
          <w:rFonts w:ascii="Arial" w:hAnsi="Arial" w:cs="Arial"/>
          <w:sz w:val="24"/>
          <w:szCs w:val="24"/>
        </w:rPr>
        <w:t xml:space="preserve">Εθνικό &amp; Καποδιστριακό Πανεπιστήμιο Αθηνών </w:t>
      </w:r>
    </w:p>
    <w:p w14:paraId="54EEDB6C" w14:textId="7B587C1B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67836">
        <w:rPr>
          <w:rFonts w:ascii="Arial" w:hAnsi="Arial" w:cs="Arial"/>
          <w:sz w:val="24"/>
          <w:szCs w:val="24"/>
        </w:rPr>
        <w:t>Φούρλας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36">
        <w:rPr>
          <w:rFonts w:ascii="Arial" w:hAnsi="Arial" w:cs="Arial"/>
          <w:sz w:val="24"/>
          <w:szCs w:val="24"/>
        </w:rPr>
        <w:t>Γεώργιο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>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Πανεπιστήμιο Θεσσαλίας </w:t>
      </w:r>
    </w:p>
    <w:p w14:paraId="6A64A303" w14:textId="0C9E18C3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67836">
        <w:rPr>
          <w:rFonts w:ascii="Arial" w:hAnsi="Arial" w:cs="Arial"/>
          <w:sz w:val="24"/>
          <w:szCs w:val="24"/>
        </w:rPr>
        <w:t>Ρουσσάκη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Ιωάννα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εθνικό Μετσόβιο </w:t>
      </w:r>
      <w:r>
        <w:rPr>
          <w:rFonts w:ascii="Arial" w:hAnsi="Arial" w:cs="Arial"/>
          <w:sz w:val="24"/>
          <w:szCs w:val="24"/>
        </w:rPr>
        <w:t>Π</w:t>
      </w:r>
      <w:r w:rsidRPr="00567836">
        <w:rPr>
          <w:rFonts w:ascii="Arial" w:hAnsi="Arial" w:cs="Arial"/>
          <w:sz w:val="24"/>
          <w:szCs w:val="24"/>
        </w:rPr>
        <w:t xml:space="preserve">ολυτεχνείο </w:t>
      </w:r>
    </w:p>
    <w:p w14:paraId="31CE8FB2" w14:textId="2828BB8C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567836">
        <w:rPr>
          <w:rFonts w:ascii="Arial" w:hAnsi="Arial" w:cs="Arial"/>
          <w:sz w:val="24"/>
          <w:szCs w:val="24"/>
        </w:rPr>
        <w:t>Σαγρής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Δημήτριος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Διεθνές </w:t>
      </w:r>
      <w:r>
        <w:rPr>
          <w:rFonts w:ascii="Arial" w:hAnsi="Arial" w:cs="Arial"/>
          <w:sz w:val="24"/>
          <w:szCs w:val="24"/>
        </w:rPr>
        <w:t>Π</w:t>
      </w:r>
      <w:r w:rsidRPr="00567836">
        <w:rPr>
          <w:rFonts w:ascii="Arial" w:hAnsi="Arial" w:cs="Arial"/>
          <w:sz w:val="24"/>
          <w:szCs w:val="24"/>
        </w:rPr>
        <w:t xml:space="preserve">ανεπιστήμιο της Ελλάδος </w:t>
      </w:r>
    </w:p>
    <w:p w14:paraId="5C6B5ED4" w14:textId="3DAFA102" w:rsidR="003B62F2" w:rsidRPr="003B62F2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spellStart"/>
      <w:r w:rsidRPr="00567836">
        <w:rPr>
          <w:rFonts w:ascii="Arial" w:hAnsi="Arial" w:cs="Arial"/>
          <w:sz w:val="24"/>
          <w:szCs w:val="24"/>
        </w:rPr>
        <w:t>Αλωνιστιώτη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Αθανασία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</w:t>
      </w:r>
      <w:r w:rsidRPr="003B62F2">
        <w:rPr>
          <w:rFonts w:ascii="Arial" w:hAnsi="Arial" w:cs="Arial"/>
          <w:sz w:val="24"/>
          <w:szCs w:val="24"/>
        </w:rPr>
        <w:t>Εθνικό &amp; Καποδιστριακό Παν/</w:t>
      </w:r>
      <w:proofErr w:type="spellStart"/>
      <w:r w:rsidRPr="003B62F2">
        <w:rPr>
          <w:rFonts w:ascii="Arial" w:hAnsi="Arial" w:cs="Arial"/>
          <w:sz w:val="24"/>
          <w:szCs w:val="24"/>
        </w:rPr>
        <w:t>μιο</w:t>
      </w:r>
      <w:proofErr w:type="spellEnd"/>
      <w:r w:rsidRPr="003B62F2">
        <w:rPr>
          <w:rFonts w:ascii="Arial" w:hAnsi="Arial" w:cs="Arial"/>
          <w:sz w:val="24"/>
          <w:szCs w:val="24"/>
        </w:rPr>
        <w:t xml:space="preserve"> Αθηνών </w:t>
      </w:r>
    </w:p>
    <w:p w14:paraId="1E21C994" w14:textId="15C09794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567836">
        <w:rPr>
          <w:rFonts w:ascii="Arial" w:hAnsi="Arial" w:cs="Arial"/>
          <w:sz w:val="24"/>
          <w:szCs w:val="24"/>
        </w:rPr>
        <w:t>Βουγιούκας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Δημοσθένης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Πανεπιστήμιο Πειραιώς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3EEF16" w14:textId="1883D80B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567836">
        <w:rPr>
          <w:rFonts w:ascii="Arial" w:hAnsi="Arial" w:cs="Arial"/>
          <w:sz w:val="24"/>
          <w:szCs w:val="24"/>
        </w:rPr>
        <w:t>Γαλλόπουλος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Ευστράτιος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Πανεπιστήμιο  Πάτρας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66DAF0" w14:textId="1503D838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567836">
        <w:rPr>
          <w:rFonts w:ascii="Arial" w:hAnsi="Arial" w:cs="Arial"/>
          <w:sz w:val="24"/>
          <w:szCs w:val="24"/>
        </w:rPr>
        <w:t>Γαστεράτος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Αντώνιος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Δημοκρίτειο Πανεπιστήμιο Θράκης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E9E8A7" w14:textId="4F8A94FD" w:rsidR="003B62F2" w:rsidRPr="003B62F2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567836">
        <w:rPr>
          <w:rFonts w:ascii="Arial" w:hAnsi="Arial" w:cs="Arial"/>
          <w:sz w:val="24"/>
          <w:szCs w:val="24"/>
        </w:rPr>
        <w:t>Ζαρολιάγκης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Χρήστος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Πανεπιστήμιο Πάτρας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8F22BE" w14:textId="166DB583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567836">
        <w:rPr>
          <w:rFonts w:ascii="Arial" w:hAnsi="Arial" w:cs="Arial"/>
          <w:sz w:val="24"/>
          <w:szCs w:val="24"/>
        </w:rPr>
        <w:t>Δούλγερη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Ζωή</w:t>
      </w:r>
      <w:r>
        <w:rPr>
          <w:rFonts w:ascii="Arial" w:hAnsi="Arial" w:cs="Arial"/>
          <w:sz w:val="24"/>
          <w:szCs w:val="24"/>
        </w:rPr>
        <w:t xml:space="preserve">, </w:t>
      </w:r>
      <w:r w:rsidRPr="00567836">
        <w:rPr>
          <w:rFonts w:ascii="Arial" w:hAnsi="Arial" w:cs="Arial"/>
          <w:sz w:val="24"/>
          <w:szCs w:val="24"/>
        </w:rPr>
        <w:t xml:space="preserve"> Α</w:t>
      </w:r>
      <w:r>
        <w:rPr>
          <w:rFonts w:ascii="Arial" w:hAnsi="Arial" w:cs="Arial"/>
          <w:sz w:val="24"/>
          <w:szCs w:val="24"/>
        </w:rPr>
        <w:t>ριστοτέλειο Πανεπιστήμιο Θεσσαλονίκης</w:t>
      </w:r>
    </w:p>
    <w:p w14:paraId="48347EDB" w14:textId="1282940A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567836">
        <w:rPr>
          <w:rFonts w:ascii="Arial" w:hAnsi="Arial" w:cs="Arial"/>
          <w:sz w:val="24"/>
          <w:szCs w:val="24"/>
        </w:rPr>
        <w:t>Παπαδόπουλος Ευάγγελος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 xml:space="preserve">θνικό Μετσόβιο Πολυτεχνείο </w:t>
      </w:r>
    </w:p>
    <w:p w14:paraId="20F37B5E" w14:textId="36760D37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567836">
        <w:rPr>
          <w:rFonts w:ascii="Arial" w:hAnsi="Arial" w:cs="Arial"/>
          <w:sz w:val="24"/>
          <w:szCs w:val="24"/>
        </w:rPr>
        <w:t>Σφακιωτάκης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Μιχαήλ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Ελληνικό Μεσογειακό </w:t>
      </w:r>
      <w:r>
        <w:rPr>
          <w:rFonts w:ascii="Arial" w:hAnsi="Arial" w:cs="Arial"/>
          <w:sz w:val="24"/>
          <w:szCs w:val="24"/>
        </w:rPr>
        <w:t>Π</w:t>
      </w:r>
      <w:r w:rsidRPr="00567836">
        <w:rPr>
          <w:rFonts w:ascii="Arial" w:hAnsi="Arial" w:cs="Arial"/>
          <w:sz w:val="24"/>
          <w:szCs w:val="24"/>
        </w:rPr>
        <w:t>ανεπιστήμιο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D08D88" w14:textId="69E5B8B1" w:rsidR="003B62F2" w:rsidRPr="00567836" w:rsidRDefault="003B62F2" w:rsidP="003B62F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567836">
        <w:rPr>
          <w:rFonts w:ascii="Arial" w:hAnsi="Arial" w:cs="Arial"/>
          <w:sz w:val="24"/>
          <w:szCs w:val="24"/>
        </w:rPr>
        <w:t>Κοσματόπουλος</w:t>
      </w:r>
      <w:proofErr w:type="spellEnd"/>
      <w:r w:rsidRPr="00567836">
        <w:rPr>
          <w:rFonts w:ascii="Arial" w:hAnsi="Arial" w:cs="Arial"/>
          <w:sz w:val="24"/>
          <w:szCs w:val="24"/>
        </w:rPr>
        <w:t xml:space="preserve"> Ηλίας</w:t>
      </w:r>
      <w:r w:rsidR="00D0470C">
        <w:rPr>
          <w:rFonts w:ascii="Arial" w:hAnsi="Arial" w:cs="Arial"/>
          <w:sz w:val="24"/>
          <w:szCs w:val="24"/>
        </w:rPr>
        <w:t>,</w:t>
      </w:r>
      <w:r w:rsidRPr="00567836">
        <w:rPr>
          <w:rFonts w:ascii="Arial" w:hAnsi="Arial" w:cs="Arial"/>
          <w:sz w:val="24"/>
          <w:szCs w:val="24"/>
        </w:rPr>
        <w:t xml:space="preserve"> Δημοκρίτειο Πανεπιστήμιο Θράκης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2D3F1F" w14:textId="079ABC16" w:rsidR="00BE4853" w:rsidRDefault="00BE4853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3BCB9C3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F8521ED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E6B3CA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C6EEA2D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198FDAD" w14:textId="77777777" w:rsidR="00BE4853" w:rsidRDefault="00BE4853" w:rsidP="004123F7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1FBC410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DC7087">
        <w:rPr>
          <w:rFonts w:ascii="Arial" w:hAnsi="Arial" w:cs="Arial"/>
          <w:sz w:val="24"/>
          <w:szCs w:val="24"/>
        </w:rPr>
        <w:t xml:space="preserve">Καϊμακάμης 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BE4853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3DE007"/>
    <w:multiLevelType w:val="singleLevel"/>
    <w:tmpl w:val="10D4FB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D66780AA"/>
    <w:multiLevelType w:val="singleLevel"/>
    <w:tmpl w:val="22B847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E6DC7912"/>
    <w:multiLevelType w:val="singleLevel"/>
    <w:tmpl w:val="E6DC79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6816147"/>
    <w:multiLevelType w:val="hybridMultilevel"/>
    <w:tmpl w:val="AC9EABAE"/>
    <w:lvl w:ilvl="0" w:tplc="624EE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A93A05"/>
    <w:multiLevelType w:val="hybridMultilevel"/>
    <w:tmpl w:val="477CB8CE"/>
    <w:lvl w:ilvl="0" w:tplc="97F2A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36BB82"/>
    <w:multiLevelType w:val="singleLevel"/>
    <w:tmpl w:val="3D8C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A610ADF"/>
    <w:multiLevelType w:val="hybridMultilevel"/>
    <w:tmpl w:val="7FB6DFC8"/>
    <w:lvl w:ilvl="0" w:tplc="EE5278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56091C"/>
    <w:multiLevelType w:val="hybridMultilevel"/>
    <w:tmpl w:val="BE960E6C"/>
    <w:lvl w:ilvl="0" w:tplc="A7D0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8"/>
  </w:num>
  <w:num w:numId="2" w16cid:durableId="1617832760">
    <w:abstractNumId w:val="3"/>
  </w:num>
  <w:num w:numId="3" w16cid:durableId="1702167129">
    <w:abstractNumId w:val="4"/>
  </w:num>
  <w:num w:numId="4" w16cid:durableId="784426693">
    <w:abstractNumId w:val="7"/>
  </w:num>
  <w:num w:numId="5" w16cid:durableId="1500265802">
    <w:abstractNumId w:val="2"/>
  </w:num>
  <w:num w:numId="6" w16cid:durableId="1112242403">
    <w:abstractNumId w:val="5"/>
  </w:num>
  <w:num w:numId="7" w16cid:durableId="874005275">
    <w:abstractNumId w:val="1"/>
  </w:num>
  <w:num w:numId="8" w16cid:durableId="109667018">
    <w:abstractNumId w:val="0"/>
  </w:num>
  <w:num w:numId="9" w16cid:durableId="1396775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341D0"/>
    <w:rsid w:val="0004143A"/>
    <w:rsid w:val="00042FAB"/>
    <w:rsid w:val="000449D5"/>
    <w:rsid w:val="00056395"/>
    <w:rsid w:val="00060D6F"/>
    <w:rsid w:val="0006215D"/>
    <w:rsid w:val="00065B53"/>
    <w:rsid w:val="0008480D"/>
    <w:rsid w:val="000B34D6"/>
    <w:rsid w:val="000C1F76"/>
    <w:rsid w:val="000E5B22"/>
    <w:rsid w:val="000F762D"/>
    <w:rsid w:val="00116C93"/>
    <w:rsid w:val="00123D4A"/>
    <w:rsid w:val="0013402E"/>
    <w:rsid w:val="001463A2"/>
    <w:rsid w:val="00162223"/>
    <w:rsid w:val="001766F4"/>
    <w:rsid w:val="001A6AD5"/>
    <w:rsid w:val="001B1719"/>
    <w:rsid w:val="001C1FF9"/>
    <w:rsid w:val="001C6B6F"/>
    <w:rsid w:val="001D0754"/>
    <w:rsid w:val="001D361A"/>
    <w:rsid w:val="001D6CDA"/>
    <w:rsid w:val="0020387A"/>
    <w:rsid w:val="00204CC6"/>
    <w:rsid w:val="0021117C"/>
    <w:rsid w:val="00246452"/>
    <w:rsid w:val="00251BCD"/>
    <w:rsid w:val="00264887"/>
    <w:rsid w:val="0026779B"/>
    <w:rsid w:val="002A7F1A"/>
    <w:rsid w:val="002B1172"/>
    <w:rsid w:val="002C1E84"/>
    <w:rsid w:val="002D1B77"/>
    <w:rsid w:val="002D3247"/>
    <w:rsid w:val="00307D22"/>
    <w:rsid w:val="0032058F"/>
    <w:rsid w:val="00321D0D"/>
    <w:rsid w:val="00327E1A"/>
    <w:rsid w:val="00372E87"/>
    <w:rsid w:val="00374B48"/>
    <w:rsid w:val="00377303"/>
    <w:rsid w:val="003A0106"/>
    <w:rsid w:val="003B064C"/>
    <w:rsid w:val="003B62F2"/>
    <w:rsid w:val="003D3A0D"/>
    <w:rsid w:val="003E15B7"/>
    <w:rsid w:val="003F0D6B"/>
    <w:rsid w:val="004120BC"/>
    <w:rsid w:val="004123F7"/>
    <w:rsid w:val="00420260"/>
    <w:rsid w:val="00423FEE"/>
    <w:rsid w:val="004275F2"/>
    <w:rsid w:val="00444F9F"/>
    <w:rsid w:val="00463D7C"/>
    <w:rsid w:val="00481EB4"/>
    <w:rsid w:val="00497639"/>
    <w:rsid w:val="004B54F8"/>
    <w:rsid w:val="004D0CDC"/>
    <w:rsid w:val="004D7579"/>
    <w:rsid w:val="004E0C38"/>
    <w:rsid w:val="004E682E"/>
    <w:rsid w:val="004F4169"/>
    <w:rsid w:val="00506277"/>
    <w:rsid w:val="00542F34"/>
    <w:rsid w:val="005646B7"/>
    <w:rsid w:val="005675EF"/>
    <w:rsid w:val="00585D8D"/>
    <w:rsid w:val="00591BAC"/>
    <w:rsid w:val="005A73C8"/>
    <w:rsid w:val="005B546E"/>
    <w:rsid w:val="005E38AC"/>
    <w:rsid w:val="005F17AC"/>
    <w:rsid w:val="0063292D"/>
    <w:rsid w:val="006422D2"/>
    <w:rsid w:val="00674972"/>
    <w:rsid w:val="00675677"/>
    <w:rsid w:val="00684E48"/>
    <w:rsid w:val="00691D31"/>
    <w:rsid w:val="006A2F45"/>
    <w:rsid w:val="006A3364"/>
    <w:rsid w:val="006C0052"/>
    <w:rsid w:val="006F391E"/>
    <w:rsid w:val="00702290"/>
    <w:rsid w:val="0073436E"/>
    <w:rsid w:val="007946CD"/>
    <w:rsid w:val="007B3231"/>
    <w:rsid w:val="007B7BFF"/>
    <w:rsid w:val="007F14A9"/>
    <w:rsid w:val="00840A78"/>
    <w:rsid w:val="00845B9A"/>
    <w:rsid w:val="00846D1A"/>
    <w:rsid w:val="00860654"/>
    <w:rsid w:val="0086135D"/>
    <w:rsid w:val="00862172"/>
    <w:rsid w:val="0087751C"/>
    <w:rsid w:val="008C4613"/>
    <w:rsid w:val="008D6D32"/>
    <w:rsid w:val="008E41E2"/>
    <w:rsid w:val="009155B1"/>
    <w:rsid w:val="009226AE"/>
    <w:rsid w:val="00922867"/>
    <w:rsid w:val="009254FF"/>
    <w:rsid w:val="00933530"/>
    <w:rsid w:val="00943494"/>
    <w:rsid w:val="00960C10"/>
    <w:rsid w:val="0097320D"/>
    <w:rsid w:val="009A20F7"/>
    <w:rsid w:val="009C0C16"/>
    <w:rsid w:val="009C504A"/>
    <w:rsid w:val="009E7941"/>
    <w:rsid w:val="00A73D4B"/>
    <w:rsid w:val="00A75115"/>
    <w:rsid w:val="00A917D7"/>
    <w:rsid w:val="00AB4DB3"/>
    <w:rsid w:val="00AE07F3"/>
    <w:rsid w:val="00AF3A4E"/>
    <w:rsid w:val="00B159E1"/>
    <w:rsid w:val="00B1727E"/>
    <w:rsid w:val="00B710B4"/>
    <w:rsid w:val="00B76D91"/>
    <w:rsid w:val="00B85B82"/>
    <w:rsid w:val="00BE3013"/>
    <w:rsid w:val="00BE4853"/>
    <w:rsid w:val="00BE7A2D"/>
    <w:rsid w:val="00BF0A20"/>
    <w:rsid w:val="00C065C5"/>
    <w:rsid w:val="00C25FEF"/>
    <w:rsid w:val="00C43500"/>
    <w:rsid w:val="00C5193C"/>
    <w:rsid w:val="00C6070F"/>
    <w:rsid w:val="00C61E5D"/>
    <w:rsid w:val="00CB0CA4"/>
    <w:rsid w:val="00CC5EDD"/>
    <w:rsid w:val="00CD10D7"/>
    <w:rsid w:val="00CD1AA8"/>
    <w:rsid w:val="00CD1F07"/>
    <w:rsid w:val="00CE3C7E"/>
    <w:rsid w:val="00CE7C7C"/>
    <w:rsid w:val="00CF3CB7"/>
    <w:rsid w:val="00D0470C"/>
    <w:rsid w:val="00D076CF"/>
    <w:rsid w:val="00D20474"/>
    <w:rsid w:val="00D21A61"/>
    <w:rsid w:val="00D25640"/>
    <w:rsid w:val="00D323CB"/>
    <w:rsid w:val="00D66840"/>
    <w:rsid w:val="00DB160F"/>
    <w:rsid w:val="00DC7087"/>
    <w:rsid w:val="00E03F4C"/>
    <w:rsid w:val="00E11D2B"/>
    <w:rsid w:val="00E24168"/>
    <w:rsid w:val="00E47BE8"/>
    <w:rsid w:val="00E57169"/>
    <w:rsid w:val="00E712DF"/>
    <w:rsid w:val="00E934B3"/>
    <w:rsid w:val="00E935AE"/>
    <w:rsid w:val="00EA08D4"/>
    <w:rsid w:val="00EA0BBE"/>
    <w:rsid w:val="00ED275D"/>
    <w:rsid w:val="00EF5A31"/>
    <w:rsid w:val="00F00A5C"/>
    <w:rsid w:val="00F44819"/>
    <w:rsid w:val="00F53FAA"/>
    <w:rsid w:val="00F65A7F"/>
    <w:rsid w:val="00F66B0E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1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00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ΔΗΜΗΤΡΗΣ ΤΣΙΓΚΑΣ</cp:lastModifiedBy>
  <cp:revision>9</cp:revision>
  <dcterms:created xsi:type="dcterms:W3CDTF">2025-04-16T08:25:00Z</dcterms:created>
  <dcterms:modified xsi:type="dcterms:W3CDTF">2025-05-13T04:32:00Z</dcterms:modified>
</cp:coreProperties>
</file>